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84E5" w14:textId="02CF8F40" w:rsidR="00251457" w:rsidRPr="006159E4" w:rsidRDefault="00251457" w:rsidP="00251457">
      <w:pPr>
        <w:rPr>
          <w:rFonts w:asciiTheme="minorHAnsi" w:hAnsiTheme="minorHAnsi" w:cstheme="minorHAnsi"/>
          <w:b/>
          <w:bCs/>
        </w:rPr>
      </w:pPr>
      <w:r w:rsidRPr="006159E4">
        <w:rPr>
          <w:rFonts w:asciiTheme="minorHAnsi" w:hAnsiTheme="minorHAnsi" w:cstheme="minorHAnsi"/>
          <w:b/>
          <w:bCs/>
        </w:rPr>
        <w:t>UW Medicine</w:t>
      </w:r>
      <w:r w:rsidR="001576C3" w:rsidRPr="006159E4">
        <w:rPr>
          <w:rFonts w:asciiTheme="minorHAnsi" w:hAnsiTheme="minorHAnsi" w:cstheme="minorHAnsi"/>
          <w:b/>
          <w:bCs/>
        </w:rPr>
        <w:t xml:space="preserve"> </w:t>
      </w:r>
      <w:r w:rsidRPr="006159E4">
        <w:rPr>
          <w:rFonts w:asciiTheme="minorHAnsi" w:hAnsiTheme="minorHAnsi" w:cstheme="minorHAnsi"/>
          <w:b/>
          <w:bCs/>
        </w:rPr>
        <w:t>Equity Impact Tool</w:t>
      </w:r>
      <w:r w:rsidR="00996B66">
        <w:rPr>
          <w:rFonts w:asciiTheme="minorHAnsi" w:hAnsiTheme="minorHAnsi" w:cstheme="minorHAnsi"/>
          <w:b/>
          <w:bCs/>
        </w:rPr>
        <w:t xml:space="preserve"> Worksheet </w:t>
      </w:r>
    </w:p>
    <w:p w14:paraId="3E680FD4" w14:textId="77777777" w:rsidR="001106E9" w:rsidRDefault="001106E9" w:rsidP="001106E9"/>
    <w:p w14:paraId="39341574" w14:textId="0473D194" w:rsidR="001106E9" w:rsidRDefault="001106E9" w:rsidP="001106E9">
      <w:pPr>
        <w:spacing w:line="360" w:lineRule="auto"/>
      </w:pPr>
      <w:r>
        <w:rPr>
          <w:b/>
          <w:bCs/>
        </w:rPr>
        <w:t>Project Name:</w:t>
      </w:r>
      <w:r>
        <w:t xml:space="preserve">  </w:t>
      </w:r>
      <w:sdt>
        <w:sdtPr>
          <w:id w:val="2138992295"/>
          <w:placeholder>
            <w:docPart w:val="DefaultPlaceholder_-1854013440"/>
          </w:placeholder>
        </w:sdtPr>
        <w:sdtEndPr/>
        <w:sdtContent>
          <w:sdt>
            <w:sdtPr>
              <w:id w:val="-730453932"/>
              <w:placeholder>
                <w:docPart w:val="DefaultPlaceholder_-1854013440"/>
              </w:placeholder>
            </w:sdtPr>
            <w:sdtEndPr/>
            <w:sdtContent>
              <w:r>
                <w:t>______________________________________________________________</w:t>
              </w:r>
            </w:sdtContent>
          </w:sdt>
        </w:sdtContent>
      </w:sdt>
    </w:p>
    <w:p w14:paraId="1E27CA06" w14:textId="1E4E7F0A" w:rsidR="001106E9" w:rsidRDefault="001106E9" w:rsidP="001106E9">
      <w:pPr>
        <w:spacing w:line="360" w:lineRule="auto"/>
      </w:pPr>
      <w:r>
        <w:rPr>
          <w:b/>
          <w:bCs/>
        </w:rPr>
        <w:t>Project Type:</w:t>
      </w:r>
      <w:r>
        <w:t xml:space="preserve">  </w:t>
      </w:r>
      <w:sdt>
        <w:sdtPr>
          <w:id w:val="-696769594"/>
          <w:placeholder>
            <w:docPart w:val="DefaultPlaceholder_-1854013440"/>
          </w:placeholder>
        </w:sdtPr>
        <w:sdtEndPr/>
        <w:sdtContent>
          <w:r>
            <w:t>_______________________________________________________________</w:t>
          </w:r>
        </w:sdtContent>
      </w:sdt>
    </w:p>
    <w:p w14:paraId="777E1B92" w14:textId="62C26B32" w:rsidR="001106E9" w:rsidRDefault="001106E9" w:rsidP="001106E9">
      <w:pPr>
        <w:spacing w:line="360" w:lineRule="auto"/>
      </w:pPr>
      <w:r>
        <w:rPr>
          <w:b/>
          <w:bCs/>
        </w:rPr>
        <w:t>Lead Person(s):</w:t>
      </w:r>
      <w:r>
        <w:t xml:space="preserve">  </w:t>
      </w:r>
      <w:sdt>
        <w:sdtPr>
          <w:id w:val="-787272458"/>
          <w:placeholder>
            <w:docPart w:val="DefaultPlaceholder_-1854013440"/>
          </w:placeholder>
        </w:sdtPr>
        <w:sdtEndPr/>
        <w:sdtContent>
          <w:r>
            <w:t>_____________________________________________________________</w:t>
          </w:r>
        </w:sdtContent>
      </w:sdt>
    </w:p>
    <w:p w14:paraId="3BF4B69C" w14:textId="77777777" w:rsidR="001106E9" w:rsidRDefault="001106E9" w:rsidP="001106E9">
      <w:pPr>
        <w:spacing w:line="360" w:lineRule="auto"/>
      </w:pPr>
    </w:p>
    <w:p w14:paraId="360E6134" w14:textId="77777777" w:rsidR="001106E9" w:rsidRDefault="001106E9" w:rsidP="001106E9">
      <w:pPr>
        <w:pStyle w:val="ListParagraph"/>
        <w:numPr>
          <w:ilvl w:val="0"/>
          <w:numId w:val="24"/>
        </w:numPr>
        <w:spacing w:line="360" w:lineRule="auto"/>
        <w:contextualSpacing/>
      </w:pPr>
      <w:r>
        <w:rPr>
          <w:b/>
          <w:bCs/>
        </w:rPr>
        <w:t>SCOPE:</w:t>
      </w:r>
      <w:r>
        <w:t xml:space="preserve"> What is the decision to be made and the scope?</w:t>
      </w:r>
    </w:p>
    <w:sdt>
      <w:sdtPr>
        <w:rPr>
          <w:b/>
          <w:bCs/>
        </w:rPr>
        <w:id w:val="1628738539"/>
        <w:placeholder>
          <w:docPart w:val="DefaultPlaceholder_-1854013440"/>
        </w:placeholder>
        <w:showingPlcHdr/>
      </w:sdtPr>
      <w:sdtEndPr/>
      <w:sdtContent>
        <w:p w14:paraId="6A8A9BB0" w14:textId="382D2C50" w:rsidR="00DF7B2F" w:rsidRDefault="00DF7B2F" w:rsidP="00DF7B2F">
          <w:pPr>
            <w:pStyle w:val="ListParagraph"/>
            <w:spacing w:line="360" w:lineRule="auto"/>
            <w:rPr>
              <w:b/>
              <w:bCs/>
            </w:rPr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6417A945" w14:textId="73DD0EEE" w:rsidR="00D31F95" w:rsidRDefault="00D31F95" w:rsidP="00D31F95">
      <w:pPr>
        <w:pStyle w:val="ListParagraph"/>
        <w:spacing w:line="360" w:lineRule="auto"/>
      </w:pPr>
      <w:r>
        <w:rPr>
          <w:b/>
          <w:bCs/>
        </w:rPr>
        <w:t>DECISION MAKER:</w:t>
      </w:r>
      <w:r>
        <w:t xml:space="preserve">  Who makes the final decision?</w:t>
      </w:r>
      <w:r>
        <w:t xml:space="preserve"> What is the </w:t>
      </w:r>
      <w:proofErr w:type="gramStart"/>
      <w:r>
        <w:t>decision making</w:t>
      </w:r>
      <w:proofErr w:type="gramEnd"/>
      <w:r>
        <w:t xml:space="preserve"> process?</w:t>
      </w:r>
    </w:p>
    <w:sdt>
      <w:sdtPr>
        <w:id w:val="-888802604"/>
        <w:placeholder>
          <w:docPart w:val="68A6CBE389D4467BABBA0582A4FE8440"/>
        </w:placeholder>
        <w:showingPlcHdr/>
      </w:sdtPr>
      <w:sdtContent>
        <w:p w14:paraId="7AC59A79" w14:textId="77777777" w:rsidR="00D31F95" w:rsidRDefault="00D31F95" w:rsidP="00D31F95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276DF8C2" w14:textId="77777777" w:rsidR="00143BB2" w:rsidRDefault="001106E9" w:rsidP="00D1266B">
      <w:pPr>
        <w:pStyle w:val="ListParagraph"/>
      </w:pPr>
      <w:r>
        <w:rPr>
          <w:b/>
          <w:bCs/>
        </w:rPr>
        <w:t>STAKEHOLDERS/AFFECTED PARTIES:</w:t>
      </w:r>
      <w:r>
        <w:t xml:space="preserve"> Who is potentially impacted? What relevant data are available? What demographic data are available and should be considered?</w:t>
      </w:r>
      <w:r w:rsidR="00D1266B">
        <w:t xml:space="preserve"> </w:t>
      </w:r>
      <w:r w:rsidR="00D1266B">
        <w:t xml:space="preserve">As comprehensively </w:t>
      </w:r>
      <w:r w:rsidR="00D1266B">
        <w:t>a</w:t>
      </w:r>
      <w:r w:rsidR="00D1266B">
        <w:t>s possible, document the extent to which</w:t>
      </w:r>
      <w:r w:rsidR="00D1266B">
        <w:t xml:space="preserve"> </w:t>
      </w:r>
      <w:r w:rsidR="00D1266B">
        <w:t xml:space="preserve">marginalized populations will be impacted. </w:t>
      </w:r>
    </w:p>
    <w:p w14:paraId="6F15BE0B" w14:textId="3F72853B" w:rsidR="001106E9" w:rsidRDefault="00D1266B" w:rsidP="00D1266B">
      <w:pPr>
        <w:pStyle w:val="ListParagraph"/>
      </w:pPr>
      <w:r>
        <w:t>P</w:t>
      </w:r>
      <w:r>
        <w:t>opulations include individuals and families</w:t>
      </w:r>
      <w:r>
        <w:t xml:space="preserve"> </w:t>
      </w:r>
      <w:r>
        <w:t>experiencing financial, food, and/or housing insecurity; Black, indigenous and</w:t>
      </w:r>
      <w:r>
        <w:t xml:space="preserve"> </w:t>
      </w:r>
      <w:r>
        <w:t>communities of color (BIPOC); limited-English speaking individuals; immigrants; LGBTQI+</w:t>
      </w:r>
      <w:r>
        <w:t xml:space="preserve"> </w:t>
      </w:r>
      <w:r>
        <w:t>individuals; individuals with physical and cognitive disabilities; religious groups; women;</w:t>
      </w:r>
      <w:r>
        <w:t xml:space="preserve"> </w:t>
      </w:r>
      <w:r>
        <w:t>individuals with low health literacy, and others.</w:t>
      </w:r>
    </w:p>
    <w:sdt>
      <w:sdtPr>
        <w:id w:val="400033272"/>
        <w:placeholder>
          <w:docPart w:val="DefaultPlaceholder_-1854013440"/>
        </w:placeholder>
        <w:showingPlcHdr/>
      </w:sdtPr>
      <w:sdtEndPr/>
      <w:sdtContent>
        <w:p w14:paraId="3028A5AE" w14:textId="1B8B6D40" w:rsidR="001106E9" w:rsidRDefault="00526E70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316AF887" w14:textId="77777777" w:rsidR="0080619D" w:rsidRDefault="0080619D" w:rsidP="0080619D">
      <w:pPr>
        <w:pStyle w:val="ListParagraph"/>
        <w:spacing w:line="360" w:lineRule="auto"/>
        <w:contextualSpacing/>
        <w:rPr>
          <w:b/>
          <w:bCs/>
        </w:rPr>
      </w:pPr>
    </w:p>
    <w:p w14:paraId="409A2EF5" w14:textId="2B77E3CD" w:rsidR="001106E9" w:rsidRDefault="001106E9" w:rsidP="001106E9">
      <w:pPr>
        <w:pStyle w:val="ListParagraph"/>
        <w:numPr>
          <w:ilvl w:val="0"/>
          <w:numId w:val="24"/>
        </w:numPr>
        <w:spacing w:line="360" w:lineRule="auto"/>
        <w:contextualSpacing/>
        <w:rPr>
          <w:b/>
          <w:bCs/>
        </w:rPr>
      </w:pPr>
      <w:r>
        <w:rPr>
          <w:b/>
          <w:bCs/>
        </w:rPr>
        <w:t xml:space="preserve">EQUITY AND COMMUNITY CONTEXT:  </w:t>
      </w:r>
    </w:p>
    <w:p w14:paraId="72035677" w14:textId="77777777" w:rsidR="001F43A2" w:rsidRDefault="001F43A2" w:rsidP="001F43A2">
      <w:pPr>
        <w:pStyle w:val="ListParagraph"/>
      </w:pPr>
      <w:r w:rsidRPr="001F43A2">
        <w:t>Engage stakeholders or representatives. This should include community or health equity specific stakeholders. Learn about and understand priorities and concerns of stakeholders and affected parties.</w:t>
      </w:r>
      <w:r>
        <w:t xml:space="preserve"> </w:t>
      </w:r>
    </w:p>
    <w:p w14:paraId="7608383B" w14:textId="48AB630A" w:rsidR="001106E9" w:rsidRDefault="001106E9" w:rsidP="001106E9">
      <w:pPr>
        <w:pStyle w:val="ListParagraph"/>
        <w:spacing w:line="360" w:lineRule="auto"/>
      </w:pPr>
      <w:r>
        <w:t>Concerns and priorities:</w:t>
      </w:r>
    </w:p>
    <w:sdt>
      <w:sdtPr>
        <w:id w:val="-60103650"/>
        <w:placeholder>
          <w:docPart w:val="DefaultPlaceholder_-1854013440"/>
        </w:placeholder>
        <w:showingPlcHdr/>
      </w:sdtPr>
      <w:sdtEndPr/>
      <w:sdtContent>
        <w:p w14:paraId="3462175C" w14:textId="61FDABA3" w:rsidR="001106E9" w:rsidRDefault="00526E70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3226FBDD" w14:textId="453B63E8" w:rsidR="001106E9" w:rsidRDefault="001106E9" w:rsidP="001106E9">
      <w:pPr>
        <w:pStyle w:val="ListParagraph"/>
        <w:spacing w:line="360" w:lineRule="auto"/>
      </w:pPr>
      <w:r>
        <w:t>Whose voices are present and whose are missing:</w:t>
      </w:r>
    </w:p>
    <w:sdt>
      <w:sdtPr>
        <w:id w:val="-338540074"/>
        <w:placeholder>
          <w:docPart w:val="DefaultPlaceholder_-1854013440"/>
        </w:placeholder>
        <w:showingPlcHdr/>
      </w:sdtPr>
      <w:sdtEndPr/>
      <w:sdtContent>
        <w:p w14:paraId="1C992627" w14:textId="721BAFDC" w:rsidR="001106E9" w:rsidRDefault="00526E70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68EDDD0B" w14:textId="77777777" w:rsidR="00364FDF" w:rsidRDefault="00364FDF" w:rsidP="00364FDF">
      <w:pPr>
        <w:ind w:left="720"/>
      </w:pPr>
      <w:r w:rsidRPr="00364FDF">
        <w:t>Understand how proposed course of action will affect known inequities. Is the action likely to reduce, exacerbate or have no impact on a related health disparity?</w:t>
      </w:r>
    </w:p>
    <w:p w14:paraId="1343846C" w14:textId="64E60F82" w:rsidR="001106E9" w:rsidRDefault="00F92AA5" w:rsidP="00526E70">
      <w:pPr>
        <w:spacing w:line="360" w:lineRule="auto"/>
        <w:ind w:left="720"/>
      </w:pPr>
      <w:sdt>
        <w:sdtPr>
          <w:id w:val="745994150"/>
          <w:placeholder>
            <w:docPart w:val="DefaultPlaceholder_-1854013440"/>
          </w:placeholder>
          <w:showingPlcHdr/>
        </w:sdtPr>
        <w:sdtEndPr/>
        <w:sdtContent>
          <w:r w:rsidR="00526E70" w:rsidRPr="00EA7CC3">
            <w:rPr>
              <w:rStyle w:val="PlaceholderText"/>
            </w:rPr>
            <w:t>Click or tap here to enter text.</w:t>
          </w:r>
        </w:sdtContent>
      </w:sdt>
    </w:p>
    <w:p w14:paraId="203BEC97" w14:textId="68E5055B" w:rsidR="001106E9" w:rsidRDefault="00E256FC" w:rsidP="00E256FC">
      <w:pPr>
        <w:pStyle w:val="ListParagraph"/>
      </w:pPr>
      <w:r w:rsidRPr="00E256FC">
        <w:t>Identify potential unintended equity-related consequences and their distribution on populations that we serve.</w:t>
      </w:r>
      <w:r w:rsidR="001106E9">
        <w:t>:</w:t>
      </w:r>
    </w:p>
    <w:sdt>
      <w:sdtPr>
        <w:id w:val="-434365294"/>
        <w:placeholder>
          <w:docPart w:val="DefaultPlaceholder_-1854013440"/>
        </w:placeholder>
        <w:showingPlcHdr/>
      </w:sdtPr>
      <w:sdtEndPr/>
      <w:sdtContent>
        <w:p w14:paraId="35F03007" w14:textId="30B13AA7" w:rsidR="001106E9" w:rsidRDefault="00526E70" w:rsidP="00526E70">
          <w:pPr>
            <w:spacing w:line="360" w:lineRule="auto"/>
            <w:ind w:left="810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5A6F47D8" w14:textId="77777777" w:rsidR="001106E9" w:rsidRDefault="001106E9" w:rsidP="001106E9">
      <w:pPr>
        <w:pStyle w:val="ListParagraph"/>
        <w:spacing w:line="360" w:lineRule="auto"/>
      </w:pPr>
    </w:p>
    <w:p w14:paraId="7A24185C" w14:textId="5568AB13" w:rsidR="001106E9" w:rsidRPr="00FF4047" w:rsidRDefault="001106E9" w:rsidP="00FF4047">
      <w:pPr>
        <w:pStyle w:val="ListParagraph"/>
        <w:numPr>
          <w:ilvl w:val="0"/>
          <w:numId w:val="24"/>
        </w:numPr>
        <w:contextualSpacing/>
      </w:pPr>
      <w:r>
        <w:rPr>
          <w:b/>
          <w:bCs/>
        </w:rPr>
        <w:t>ANALYSIS AND DECISION PRCESS:</w:t>
      </w:r>
      <w:r w:rsidR="00FF4047">
        <w:rPr>
          <w:b/>
          <w:bCs/>
        </w:rPr>
        <w:br/>
      </w:r>
      <w:r w:rsidR="00FF4047" w:rsidRPr="00FF4047">
        <w:t>Project/map out how key alternatives will affect communities and UW</w:t>
      </w:r>
      <w:r w:rsidR="0080619D">
        <w:t xml:space="preserve"> </w:t>
      </w:r>
      <w:r w:rsidR="00FF4047" w:rsidRPr="00FF4047">
        <w:t>Med</w:t>
      </w:r>
      <w:r w:rsidR="0080619D">
        <w:t>icine</w:t>
      </w:r>
      <w:r w:rsidR="00FF4047" w:rsidRPr="00FF4047">
        <w:t xml:space="preserve"> system-wide priorities and concerns.</w:t>
      </w:r>
      <w:r w:rsidR="00EA5D63">
        <w:t xml:space="preserve"> </w:t>
      </w:r>
      <w:r w:rsidR="00EA5D63" w:rsidRPr="00EA5D63">
        <w:t>Include upstream alternatives and cost targeting root causes to eliminate disproportionate impact.</w:t>
      </w:r>
      <w:r w:rsidR="00EA5D63">
        <w:t xml:space="preserve"> </w:t>
      </w:r>
    </w:p>
    <w:p w14:paraId="55C77B08" w14:textId="77777777" w:rsidR="001106E9" w:rsidRDefault="001106E9" w:rsidP="001106E9">
      <w:pPr>
        <w:pStyle w:val="ListParagraph"/>
        <w:spacing w:line="360" w:lineRule="auto"/>
      </w:pPr>
      <w:r>
        <w:t>Analysis of key alternatives:</w:t>
      </w:r>
    </w:p>
    <w:sdt>
      <w:sdtPr>
        <w:id w:val="-1883248756"/>
        <w:placeholder>
          <w:docPart w:val="DefaultPlaceholder_-1854013440"/>
        </w:placeholder>
        <w:showingPlcHdr/>
      </w:sdtPr>
      <w:sdtEndPr/>
      <w:sdtContent>
        <w:p w14:paraId="60C7B440" w14:textId="238FB296" w:rsidR="001106E9" w:rsidRDefault="00526E70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685AECFD" w14:textId="77777777" w:rsidR="001106E9" w:rsidRDefault="001106E9" w:rsidP="001106E9">
      <w:pPr>
        <w:pStyle w:val="ListParagraph"/>
        <w:spacing w:line="360" w:lineRule="auto"/>
      </w:pPr>
      <w:r>
        <w:t>Impact on goal of UW Medicine as an anti-racist organization?</w:t>
      </w:r>
    </w:p>
    <w:sdt>
      <w:sdtPr>
        <w:id w:val="773126089"/>
        <w:placeholder>
          <w:docPart w:val="DefaultPlaceholder_-1854013440"/>
        </w:placeholder>
        <w:showingPlcHdr/>
      </w:sdtPr>
      <w:sdtEndPr/>
      <w:sdtContent>
        <w:p w14:paraId="03429BC7" w14:textId="1DAB2BD4" w:rsidR="001106E9" w:rsidRDefault="00B51DE2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2D5ECA0E" w14:textId="2306287B" w:rsidR="001106E9" w:rsidRDefault="0080619D" w:rsidP="001106E9">
      <w:pPr>
        <w:pStyle w:val="ListParagraph"/>
        <w:spacing w:line="360" w:lineRule="auto"/>
      </w:pPr>
      <w:r w:rsidRPr="0080619D">
        <w:t>Prioritize alternatives by equitable outcomes and reconcile with functional and fiscal drivers</w:t>
      </w:r>
      <w:r w:rsidR="001106E9">
        <w:t>:</w:t>
      </w:r>
    </w:p>
    <w:sdt>
      <w:sdtPr>
        <w:id w:val="206682134"/>
        <w:placeholder>
          <w:docPart w:val="DefaultPlaceholder_-1854013440"/>
        </w:placeholder>
        <w:showingPlcHdr/>
      </w:sdtPr>
      <w:sdtEndPr/>
      <w:sdtContent>
        <w:p w14:paraId="287A4DBC" w14:textId="4B577C88" w:rsidR="001106E9" w:rsidRDefault="00B51DE2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303369E7" w14:textId="77777777" w:rsidR="00143BB2" w:rsidRDefault="00143BB2" w:rsidP="00143BB2">
      <w:pPr>
        <w:pStyle w:val="ListParagraph"/>
        <w:spacing w:line="360" w:lineRule="auto"/>
        <w:contextualSpacing/>
        <w:rPr>
          <w:b/>
          <w:bCs/>
        </w:rPr>
      </w:pPr>
    </w:p>
    <w:p w14:paraId="7704FD2F" w14:textId="2DBFBFF2" w:rsidR="001106E9" w:rsidRDefault="001106E9" w:rsidP="001106E9">
      <w:pPr>
        <w:pStyle w:val="ListParagraph"/>
        <w:numPr>
          <w:ilvl w:val="0"/>
          <w:numId w:val="24"/>
        </w:numPr>
        <w:spacing w:line="360" w:lineRule="auto"/>
        <w:contextualSpacing/>
        <w:rPr>
          <w:b/>
          <w:bCs/>
        </w:rPr>
      </w:pPr>
      <w:r>
        <w:rPr>
          <w:b/>
          <w:bCs/>
        </w:rPr>
        <w:t>CLARIFICATION OF PURPOSE AND IMPACTS:</w:t>
      </w:r>
    </w:p>
    <w:p w14:paraId="49633812" w14:textId="77777777" w:rsidR="00143BB2" w:rsidRDefault="00143BB2" w:rsidP="00143BB2">
      <w:pPr>
        <w:pStyle w:val="ListParagraph"/>
        <w:spacing w:line="360" w:lineRule="auto"/>
      </w:pPr>
      <w:r w:rsidRPr="00143BB2">
        <w:t>What does the proposal seek to accomplish? Will it reduce/amplify disparities or discrimination?</w:t>
      </w:r>
    </w:p>
    <w:p w14:paraId="5013F532" w14:textId="4B099342" w:rsidR="001106E9" w:rsidRDefault="00F92AA5" w:rsidP="00143BB2">
      <w:pPr>
        <w:pStyle w:val="ListParagraph"/>
        <w:spacing w:line="360" w:lineRule="auto"/>
      </w:pPr>
      <w:sdt>
        <w:sdtPr>
          <w:id w:val="2075471057"/>
          <w:placeholder>
            <w:docPart w:val="DefaultPlaceholder_-1854013440"/>
          </w:placeholder>
          <w:showingPlcHdr/>
        </w:sdtPr>
        <w:sdtEndPr/>
        <w:sdtContent>
          <w:r w:rsidR="005B7FC6" w:rsidRPr="00EA7CC3">
            <w:rPr>
              <w:rStyle w:val="PlaceholderText"/>
            </w:rPr>
            <w:t>Click or tap here to enter text.</w:t>
          </w:r>
        </w:sdtContent>
      </w:sdt>
    </w:p>
    <w:p w14:paraId="28B26A03" w14:textId="77777777" w:rsidR="001106E9" w:rsidRDefault="001106E9" w:rsidP="001106E9">
      <w:pPr>
        <w:pStyle w:val="ListParagraph"/>
        <w:spacing w:line="360" w:lineRule="auto"/>
      </w:pPr>
      <w:r>
        <w:t>Adverse impacts/unintended consequences:</w:t>
      </w:r>
    </w:p>
    <w:sdt>
      <w:sdtPr>
        <w:id w:val="1828480599"/>
        <w:placeholder>
          <w:docPart w:val="DefaultPlaceholder_-1854013440"/>
        </w:placeholder>
        <w:showingPlcHdr/>
      </w:sdtPr>
      <w:sdtEndPr/>
      <w:sdtContent>
        <w:p w14:paraId="5F99CFAD" w14:textId="3F7FFCFD" w:rsidR="001106E9" w:rsidRDefault="005B7FC6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2AC110D7" w14:textId="77777777" w:rsidR="001106E9" w:rsidRDefault="001106E9" w:rsidP="001106E9">
      <w:pPr>
        <w:pStyle w:val="ListParagraph"/>
        <w:spacing w:line="360" w:lineRule="auto"/>
      </w:pPr>
      <w:r>
        <w:t>Who could be negatively impacted?</w:t>
      </w:r>
    </w:p>
    <w:sdt>
      <w:sdtPr>
        <w:id w:val="9657985"/>
        <w:placeholder>
          <w:docPart w:val="DefaultPlaceholder_-1854013440"/>
        </w:placeholder>
        <w:showingPlcHdr/>
      </w:sdtPr>
      <w:sdtEndPr/>
      <w:sdtContent>
        <w:p w14:paraId="4BAFDEA6" w14:textId="6F79D965" w:rsidR="001106E9" w:rsidRDefault="005B7FC6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549AD8F4" w14:textId="77777777" w:rsidR="00071664" w:rsidRPr="00071664" w:rsidRDefault="00071664" w:rsidP="00071664">
      <w:pPr>
        <w:spacing w:line="360" w:lineRule="auto"/>
        <w:ind w:firstLine="720"/>
      </w:pPr>
      <w:r w:rsidRPr="00071664">
        <w:t>Are there better ways to reduce disparities and advance equity?</w:t>
      </w:r>
    </w:p>
    <w:sdt>
      <w:sdtPr>
        <w:id w:val="-1798673181"/>
        <w:placeholder>
          <w:docPart w:val="4D5F785376634CDBADEBC33260C32838"/>
        </w:placeholder>
        <w:showingPlcHdr/>
      </w:sdtPr>
      <w:sdtContent>
        <w:p w14:paraId="7D82BCC7" w14:textId="77777777" w:rsidR="00886CA2" w:rsidRDefault="00886CA2" w:rsidP="00886CA2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6F4C5E56" w14:textId="77777777" w:rsidR="00071664" w:rsidRPr="00071664" w:rsidRDefault="00071664" w:rsidP="00071664">
      <w:pPr>
        <w:spacing w:line="360" w:lineRule="auto"/>
        <w:ind w:firstLine="720"/>
      </w:pPr>
      <w:r w:rsidRPr="00071664">
        <w:t>What will be your mitigating strategies?</w:t>
      </w:r>
    </w:p>
    <w:sdt>
      <w:sdtPr>
        <w:id w:val="-1225217554"/>
        <w:placeholder>
          <w:docPart w:val="09506636D534491B9EDAC1C76A2EB8B9"/>
        </w:placeholder>
        <w:showingPlcHdr/>
      </w:sdtPr>
      <w:sdtContent>
        <w:p w14:paraId="65075428" w14:textId="77777777" w:rsidR="00886CA2" w:rsidRDefault="00886CA2" w:rsidP="00886CA2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2BE0E23D" w14:textId="77777777" w:rsidR="00886CA2" w:rsidRDefault="00886CA2" w:rsidP="00886CA2">
      <w:pPr>
        <w:pStyle w:val="ListParagraph"/>
        <w:spacing w:line="360" w:lineRule="auto"/>
        <w:contextualSpacing/>
        <w:rPr>
          <w:b/>
          <w:bCs/>
        </w:rPr>
      </w:pPr>
    </w:p>
    <w:p w14:paraId="34FD5847" w14:textId="5803FBD4" w:rsidR="001106E9" w:rsidRDefault="001106E9" w:rsidP="001106E9">
      <w:pPr>
        <w:pStyle w:val="ListParagraph"/>
        <w:numPr>
          <w:ilvl w:val="0"/>
          <w:numId w:val="24"/>
        </w:numPr>
        <w:spacing w:line="360" w:lineRule="auto"/>
        <w:contextualSpacing/>
        <w:rPr>
          <w:b/>
          <w:bCs/>
        </w:rPr>
      </w:pPr>
      <w:r>
        <w:rPr>
          <w:b/>
          <w:bCs/>
        </w:rPr>
        <w:t>ADVANCING ANTI-RACIST ALTERNATIVES/IMPLEMENTATION:</w:t>
      </w:r>
    </w:p>
    <w:p w14:paraId="1DE57711" w14:textId="402453B8" w:rsidR="00BC4A24" w:rsidRDefault="00BC4A24" w:rsidP="001106E9">
      <w:pPr>
        <w:pStyle w:val="ListParagraph"/>
        <w:spacing w:line="360" w:lineRule="auto"/>
      </w:pPr>
      <w:r w:rsidRPr="00BC4A24">
        <w:t>What positive impacts could result? Does the proposed change further anti-racist goals? Impede them?</w:t>
      </w:r>
    </w:p>
    <w:sdt>
      <w:sdtPr>
        <w:id w:val="-15475726"/>
        <w:placeholder>
          <w:docPart w:val="DC73C1ED540E42619B65B88276FEE62F"/>
        </w:placeholder>
        <w:showingPlcHdr/>
      </w:sdtPr>
      <w:sdtContent>
        <w:p w14:paraId="22AFBFE5" w14:textId="77777777" w:rsidR="00BC4A24" w:rsidRDefault="00BC4A24" w:rsidP="00BC4A24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76306AB1" w14:textId="1295F505" w:rsidR="001106E9" w:rsidRDefault="001106E9" w:rsidP="001106E9">
      <w:pPr>
        <w:pStyle w:val="ListParagraph"/>
        <w:spacing w:line="360" w:lineRule="auto"/>
      </w:pPr>
      <w:r>
        <w:t>Plan for measurement and evaluation of outcomes:</w:t>
      </w:r>
    </w:p>
    <w:sdt>
      <w:sdtPr>
        <w:id w:val="1268035512"/>
        <w:placeholder>
          <w:docPart w:val="DefaultPlaceholder_-1854013440"/>
        </w:placeholder>
        <w:showingPlcHdr/>
      </w:sdtPr>
      <w:sdtEndPr/>
      <w:sdtContent>
        <w:p w14:paraId="3A79EC68" w14:textId="3C0AF7B4" w:rsidR="001106E9" w:rsidRDefault="005B7FC6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2E79DC14" w14:textId="2FDBDFEA" w:rsidR="00243A60" w:rsidRDefault="00243A60" w:rsidP="001106E9">
      <w:pPr>
        <w:pStyle w:val="ListParagraph"/>
        <w:spacing w:line="360" w:lineRule="auto"/>
      </w:pPr>
      <w:r w:rsidRPr="00243A60">
        <w:t>Are there provisions to ensure ongoing data collection, transparency, public reporting, stakeholder participation, and public accountability?</w:t>
      </w:r>
    </w:p>
    <w:sdt>
      <w:sdtPr>
        <w:id w:val="584957575"/>
        <w:placeholder>
          <w:docPart w:val="5D2D303A04B6443F9B2750C9F4DD65B0"/>
        </w:placeholder>
        <w:showingPlcHdr/>
      </w:sdtPr>
      <w:sdtContent>
        <w:p w14:paraId="5A93EFC6" w14:textId="77777777" w:rsidR="00243A60" w:rsidRDefault="00243A60" w:rsidP="00243A60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726F1F08" w14:textId="51D2CC7B" w:rsidR="001106E9" w:rsidRDefault="001106E9" w:rsidP="001106E9">
      <w:pPr>
        <w:pStyle w:val="ListParagraph"/>
        <w:spacing w:line="360" w:lineRule="auto"/>
      </w:pPr>
      <w:r>
        <w:t>Communication plans:</w:t>
      </w:r>
    </w:p>
    <w:sdt>
      <w:sdtPr>
        <w:id w:val="-1290271864"/>
        <w:placeholder>
          <w:docPart w:val="DefaultPlaceholder_-1854013440"/>
        </w:placeholder>
        <w:showingPlcHdr/>
      </w:sdtPr>
      <w:sdtEndPr/>
      <w:sdtContent>
        <w:p w14:paraId="2C065A29" w14:textId="6A40B5A4" w:rsidR="001106E9" w:rsidRDefault="005B7FC6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49865F15" w14:textId="77777777" w:rsidR="00886CA2" w:rsidRDefault="00886CA2" w:rsidP="00886CA2">
      <w:pPr>
        <w:pStyle w:val="ListParagraph"/>
        <w:spacing w:line="360" w:lineRule="auto"/>
        <w:contextualSpacing/>
        <w:rPr>
          <w:b/>
          <w:bCs/>
        </w:rPr>
      </w:pPr>
    </w:p>
    <w:p w14:paraId="0ABDB23C" w14:textId="6D53F90D" w:rsidR="001106E9" w:rsidRDefault="001106E9" w:rsidP="001106E9">
      <w:pPr>
        <w:pStyle w:val="ListParagraph"/>
        <w:numPr>
          <w:ilvl w:val="0"/>
          <w:numId w:val="24"/>
        </w:numPr>
        <w:spacing w:line="360" w:lineRule="auto"/>
        <w:contextualSpacing/>
        <w:rPr>
          <w:b/>
          <w:bCs/>
        </w:rPr>
      </w:pPr>
      <w:r>
        <w:rPr>
          <w:b/>
          <w:bCs/>
        </w:rPr>
        <w:t>ONGOING LEARNING AND ENGAGEMENT:</w:t>
      </w:r>
    </w:p>
    <w:p w14:paraId="2A6B6B62" w14:textId="77777777" w:rsidR="001106E9" w:rsidRDefault="001106E9" w:rsidP="001106E9">
      <w:pPr>
        <w:pStyle w:val="ListParagraph"/>
        <w:spacing w:line="360" w:lineRule="auto"/>
      </w:pPr>
      <w:r>
        <w:t>Success indicators/progress benchmarks?</w:t>
      </w:r>
    </w:p>
    <w:sdt>
      <w:sdtPr>
        <w:id w:val="1891843866"/>
        <w:placeholder>
          <w:docPart w:val="DefaultPlaceholder_-1854013440"/>
        </w:placeholder>
        <w:showingPlcHdr/>
      </w:sdtPr>
      <w:sdtEndPr/>
      <w:sdtContent>
        <w:p w14:paraId="7603624B" w14:textId="055CE77C" w:rsidR="001106E9" w:rsidRDefault="005B7FC6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21F6A53F" w14:textId="77777777" w:rsidR="00F92AA5" w:rsidRPr="00F92AA5" w:rsidRDefault="00F92AA5" w:rsidP="00F92AA5">
      <w:pPr>
        <w:spacing w:line="360" w:lineRule="auto"/>
        <w:ind w:firstLine="720"/>
      </w:pPr>
      <w:r w:rsidRPr="00F92AA5">
        <w:t>Evaluate whether action appropriately responds to stakeholder priorities and concerns.</w:t>
      </w:r>
    </w:p>
    <w:sdt>
      <w:sdtPr>
        <w:id w:val="39095089"/>
        <w:placeholder>
          <w:docPart w:val="7BFA1B1A86A3464F90127F942DC8DD94"/>
        </w:placeholder>
        <w:showingPlcHdr/>
      </w:sdtPr>
      <w:sdtContent>
        <w:p w14:paraId="11834B85" w14:textId="63695658" w:rsidR="00F92AA5" w:rsidRDefault="00F92AA5" w:rsidP="00F92AA5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1AC4A44D" w14:textId="77777777" w:rsidR="00F92AA5" w:rsidRDefault="00F92AA5" w:rsidP="001106E9">
      <w:pPr>
        <w:pStyle w:val="ListParagraph"/>
        <w:spacing w:line="360" w:lineRule="auto"/>
      </w:pPr>
    </w:p>
    <w:p w14:paraId="7ADED353" w14:textId="3BBB47F7" w:rsidR="001106E9" w:rsidRDefault="001106E9" w:rsidP="001106E9">
      <w:pPr>
        <w:pStyle w:val="ListParagraph"/>
        <w:spacing w:line="360" w:lineRule="auto"/>
      </w:pPr>
      <w:r>
        <w:t xml:space="preserve">Plan for learning with stakeholders </w:t>
      </w:r>
      <w:proofErr w:type="gramStart"/>
      <w:r>
        <w:t>in order to</w:t>
      </w:r>
      <w:proofErr w:type="gramEnd"/>
      <w:r>
        <w:t xml:space="preserve"> adjust actions as priorities and concerns shift.</w:t>
      </w:r>
    </w:p>
    <w:sdt>
      <w:sdtPr>
        <w:id w:val="-2034949211"/>
        <w:placeholder>
          <w:docPart w:val="DefaultPlaceholder_-1854013440"/>
        </w:placeholder>
        <w:showingPlcHdr/>
      </w:sdtPr>
      <w:sdtEndPr/>
      <w:sdtContent>
        <w:p w14:paraId="515E0F90" w14:textId="68A1169B" w:rsidR="001106E9" w:rsidRDefault="005B7FC6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2087DD42" w14:textId="15CDC448" w:rsidR="001106E9" w:rsidRDefault="001106E9" w:rsidP="001106E9">
      <w:pPr>
        <w:pStyle w:val="ListParagraph"/>
        <w:spacing w:line="360" w:lineRule="auto"/>
      </w:pPr>
      <w:r>
        <w:t>Ongoing communication plan</w:t>
      </w:r>
    </w:p>
    <w:sdt>
      <w:sdtPr>
        <w:id w:val="1614561794"/>
        <w:placeholder>
          <w:docPart w:val="DefaultPlaceholder_-1854013440"/>
        </w:placeholder>
        <w:showingPlcHdr/>
      </w:sdtPr>
      <w:sdtEndPr/>
      <w:sdtContent>
        <w:p w14:paraId="173FED91" w14:textId="52E63DED" w:rsidR="001106E9" w:rsidRDefault="005B7FC6" w:rsidP="001106E9">
          <w:pPr>
            <w:pStyle w:val="ListParagraph"/>
            <w:spacing w:line="360" w:lineRule="auto"/>
          </w:pPr>
          <w:r w:rsidRPr="00EA7CC3">
            <w:rPr>
              <w:rStyle w:val="PlaceholderText"/>
            </w:rPr>
            <w:t>Click or tap here to enter text.</w:t>
          </w:r>
        </w:p>
      </w:sdtContent>
    </w:sdt>
    <w:p w14:paraId="0A899D2F" w14:textId="77777777" w:rsidR="001106E9" w:rsidRDefault="001106E9" w:rsidP="001106E9">
      <w:pPr>
        <w:pStyle w:val="ListParagraph"/>
        <w:spacing w:line="360" w:lineRule="auto"/>
      </w:pPr>
      <w:r>
        <w:t>Lessons learned?</w:t>
      </w:r>
    </w:p>
    <w:p w14:paraId="25A68BE8" w14:textId="77777777" w:rsidR="00943FA1" w:rsidRDefault="00F92AA5" w:rsidP="00943FA1">
      <w:pPr>
        <w:pStyle w:val="ListParagraph"/>
        <w:spacing w:line="360" w:lineRule="auto"/>
      </w:pPr>
      <w:sdt>
        <w:sdtPr>
          <w:id w:val="1274974831"/>
          <w:placeholder>
            <w:docPart w:val="DefaultPlaceholder_-1854013440"/>
          </w:placeholder>
          <w:showingPlcHdr/>
        </w:sdtPr>
        <w:sdtEndPr/>
        <w:sdtContent>
          <w:r w:rsidR="005B7FC6" w:rsidRPr="00EA7CC3">
            <w:rPr>
              <w:rStyle w:val="PlaceholderText"/>
            </w:rPr>
            <w:t>Click or tap here to enter text.</w:t>
          </w:r>
        </w:sdtContent>
      </w:sdt>
    </w:p>
    <w:p w14:paraId="44D82F95" w14:textId="77777777" w:rsidR="00943FA1" w:rsidRDefault="00943FA1" w:rsidP="00943FA1">
      <w:pPr>
        <w:pStyle w:val="ListParagraph"/>
        <w:spacing w:line="360" w:lineRule="auto"/>
      </w:pPr>
    </w:p>
    <w:p w14:paraId="7654EB90" w14:textId="0152140F" w:rsidR="00943FA1" w:rsidRPr="00943FA1" w:rsidRDefault="00943FA1" w:rsidP="00943FA1">
      <w:pPr>
        <w:pStyle w:val="ListParagraph"/>
        <w:spacing w:line="360" w:lineRule="auto"/>
      </w:pPr>
      <w:r w:rsidRPr="00943FA1">
        <w:rPr>
          <w:rFonts w:asciiTheme="majorHAnsi" w:eastAsia="Times New Roman" w:hAnsiTheme="majorHAnsi" w:cstheme="majorHAnsi"/>
          <w:color w:val="000000"/>
        </w:rPr>
        <w:t xml:space="preserve">Email copy of worksheet to the Office of Healthcare Equity </w:t>
      </w:r>
      <w:hyperlink r:id="rId11" w:history="1">
        <w:r w:rsidRPr="00943FA1">
          <w:rPr>
            <w:rStyle w:val="Hyperlink"/>
            <w:rFonts w:asciiTheme="majorHAnsi" w:eastAsia="Times New Roman" w:hAnsiTheme="majorHAnsi" w:cstheme="majorHAnsi"/>
          </w:rPr>
          <w:t>ohce@uw.edu</w:t>
        </w:r>
      </w:hyperlink>
    </w:p>
    <w:p w14:paraId="314EC3D7" w14:textId="77777777" w:rsidR="00943FA1" w:rsidRPr="006159E4" w:rsidRDefault="00943FA1" w:rsidP="1DCA1AC7">
      <w:pPr>
        <w:pStyle w:val="BasicParagraph"/>
        <w:rPr>
          <w:rFonts w:asciiTheme="majorHAnsi" w:eastAsia="Times New Roman" w:hAnsiTheme="majorHAnsi" w:cstheme="majorHAnsi"/>
          <w:sz w:val="22"/>
          <w:szCs w:val="22"/>
        </w:rPr>
      </w:pPr>
    </w:p>
    <w:sectPr w:rsidR="00943FA1" w:rsidRPr="006159E4" w:rsidSect="00273C01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7B1D" w14:textId="77777777" w:rsidR="00C72C98" w:rsidRDefault="00C72C98" w:rsidP="007967FE">
      <w:r>
        <w:separator/>
      </w:r>
    </w:p>
  </w:endnote>
  <w:endnote w:type="continuationSeparator" w:id="0">
    <w:p w14:paraId="173AF390" w14:textId="77777777" w:rsidR="00C72C98" w:rsidRDefault="00C72C98" w:rsidP="0079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Encode Sans Normal">
    <w:altName w:val="Cambria"/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55A8" w14:textId="77777777" w:rsidR="008C63D8" w:rsidRPr="005B214D" w:rsidRDefault="00451AA2" w:rsidP="008C63D8">
    <w:pPr>
      <w:pStyle w:val="BasicParagraph"/>
      <w:spacing w:after="47"/>
      <w:rPr>
        <w:rStyle w:val="CharacterStyle3"/>
        <w:rFonts w:ascii="Calibri" w:hAnsi="Calibri" w:cs="Open Sans SemiBold"/>
        <w:bCs w:val="0"/>
        <w:color w:val="00000A"/>
        <w:spacing w:val="1"/>
        <w:sz w:val="14"/>
        <w:szCs w:val="14"/>
      </w:rPr>
    </w:pPr>
    <w:r>
      <w:rPr>
        <w:rStyle w:val="CharacterStyle3"/>
        <w:rFonts w:ascii="Calibri" w:hAnsi="Calibri" w:cs="Open Sans SemiBold"/>
        <w:bCs w:val="0"/>
        <w:color w:val="00000A"/>
        <w:spacing w:val="1"/>
        <w:sz w:val="14"/>
        <w:szCs w:val="14"/>
      </w:rPr>
      <w:t xml:space="preserve">UW Medicine </w:t>
    </w:r>
    <w:r w:rsidR="00DF5D48">
      <w:rPr>
        <w:rStyle w:val="CharacterStyle3"/>
        <w:rFonts w:ascii="Calibri" w:hAnsi="Calibri" w:cs="Open Sans SemiBold"/>
        <w:bCs w:val="0"/>
        <w:color w:val="00000A"/>
        <w:spacing w:val="1"/>
        <w:sz w:val="14"/>
        <w:szCs w:val="14"/>
      </w:rPr>
      <w:t xml:space="preserve">Office of </w:t>
    </w:r>
    <w:r>
      <w:rPr>
        <w:rStyle w:val="CharacterStyle3"/>
        <w:rFonts w:ascii="Calibri" w:hAnsi="Calibri" w:cs="Open Sans SemiBold"/>
        <w:bCs w:val="0"/>
        <w:color w:val="00000A"/>
        <w:spacing w:val="1"/>
        <w:sz w:val="14"/>
        <w:szCs w:val="14"/>
      </w:rPr>
      <w:t>Healthcare Equity</w:t>
    </w:r>
  </w:p>
  <w:p w14:paraId="4DD8E0E7" w14:textId="77777777" w:rsidR="008C63D8" w:rsidRDefault="1DCA1AC7" w:rsidP="008C63D8">
    <w:r>
      <w:rPr>
        <w:noProof/>
      </w:rPr>
      <w:drawing>
        <wp:inline distT="0" distB="0" distL="0" distR="0" wp14:anchorId="0E1731DB" wp14:editId="1AF65DB3">
          <wp:extent cx="314325" cy="219075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38D3B7" w14:textId="77777777" w:rsidR="003914EF" w:rsidRDefault="00A46355">
    <w:pPr>
      <w:pStyle w:val="Foot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78B28C38" wp14:editId="74BA269E">
          <wp:simplePos x="0" y="0"/>
          <wp:positionH relativeFrom="column">
            <wp:posOffset>-120015</wp:posOffset>
          </wp:positionH>
          <wp:positionV relativeFrom="paragraph">
            <wp:posOffset>161290</wp:posOffset>
          </wp:positionV>
          <wp:extent cx="6147435" cy="230505"/>
          <wp:effectExtent l="0" t="0" r="0" b="0"/>
          <wp:wrapThrough wrapText="bothSides">
            <wp:wrapPolygon edited="0">
              <wp:start x="268" y="3570"/>
              <wp:lineTo x="268" y="17851"/>
              <wp:lineTo x="21285" y="17851"/>
              <wp:lineTo x="21285" y="3570"/>
              <wp:lineTo x="268" y="3570"/>
            </wp:wrapPolygon>
          </wp:wrapThrough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743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EC621" w14:textId="77777777" w:rsidR="008C63D8" w:rsidRDefault="008C6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A70D" w14:textId="77777777" w:rsidR="00C72C98" w:rsidRDefault="00C72C98" w:rsidP="007967FE">
      <w:r>
        <w:separator/>
      </w:r>
    </w:p>
  </w:footnote>
  <w:footnote w:type="continuationSeparator" w:id="0">
    <w:p w14:paraId="117F28F4" w14:textId="77777777" w:rsidR="00C72C98" w:rsidRDefault="00C72C98" w:rsidP="0079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892A" w14:textId="77777777" w:rsidR="007967FE" w:rsidRDefault="003914EF">
    <w:pPr>
      <w:pStyle w:val="Header"/>
    </w:pPr>
    <w:r>
      <w:tab/>
    </w:r>
    <w:r>
      <w:tab/>
    </w:r>
    <w:r w:rsidR="00A46355" w:rsidRPr="00EE4D0C">
      <w:rPr>
        <w:noProof/>
      </w:rPr>
      <w:drawing>
        <wp:inline distT="0" distB="0" distL="0" distR="0" wp14:anchorId="24DE1428" wp14:editId="76B80EA8">
          <wp:extent cx="942975" cy="12382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E1A"/>
    <w:multiLevelType w:val="hybridMultilevel"/>
    <w:tmpl w:val="B880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27F7"/>
    <w:multiLevelType w:val="hybridMultilevel"/>
    <w:tmpl w:val="B108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618"/>
    <w:multiLevelType w:val="hybridMultilevel"/>
    <w:tmpl w:val="7998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296C"/>
    <w:multiLevelType w:val="hybridMultilevel"/>
    <w:tmpl w:val="901E550A"/>
    <w:lvl w:ilvl="0" w:tplc="EFDC5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E2C24"/>
    <w:multiLevelType w:val="hybridMultilevel"/>
    <w:tmpl w:val="2F5C2C72"/>
    <w:lvl w:ilvl="0" w:tplc="61321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07B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C9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A7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06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E8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A4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68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6D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4C4F2F"/>
    <w:multiLevelType w:val="hybridMultilevel"/>
    <w:tmpl w:val="EF30B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3581C"/>
    <w:multiLevelType w:val="hybridMultilevel"/>
    <w:tmpl w:val="011CE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C11A2"/>
    <w:multiLevelType w:val="hybridMultilevel"/>
    <w:tmpl w:val="663A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F06FB"/>
    <w:multiLevelType w:val="hybridMultilevel"/>
    <w:tmpl w:val="07E0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E3D7C"/>
    <w:multiLevelType w:val="hybridMultilevel"/>
    <w:tmpl w:val="11E25C50"/>
    <w:lvl w:ilvl="0" w:tplc="00028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00E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2F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0F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87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FC8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AE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4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E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8D21B3"/>
    <w:multiLevelType w:val="hybridMultilevel"/>
    <w:tmpl w:val="ED126E0E"/>
    <w:lvl w:ilvl="0" w:tplc="71A8D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01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C3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41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4F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0A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46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EE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8F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F03EA"/>
    <w:multiLevelType w:val="hybridMultilevel"/>
    <w:tmpl w:val="9E60608A"/>
    <w:lvl w:ilvl="0" w:tplc="E6F4C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6E58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0B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89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2A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6F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82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09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21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656CAC"/>
    <w:multiLevelType w:val="hybridMultilevel"/>
    <w:tmpl w:val="A7DA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E3437"/>
    <w:multiLevelType w:val="hybridMultilevel"/>
    <w:tmpl w:val="E0780354"/>
    <w:lvl w:ilvl="0" w:tplc="E844FC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541B2"/>
    <w:multiLevelType w:val="hybridMultilevel"/>
    <w:tmpl w:val="293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F6127"/>
    <w:multiLevelType w:val="hybridMultilevel"/>
    <w:tmpl w:val="F0E66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535AB"/>
    <w:multiLevelType w:val="hybridMultilevel"/>
    <w:tmpl w:val="5786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A6043"/>
    <w:multiLevelType w:val="hybridMultilevel"/>
    <w:tmpl w:val="E5EADDE8"/>
    <w:lvl w:ilvl="0" w:tplc="AB0449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6F2BFF"/>
    <w:multiLevelType w:val="hybridMultilevel"/>
    <w:tmpl w:val="FCC80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E2EB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B7A72"/>
    <w:multiLevelType w:val="hybridMultilevel"/>
    <w:tmpl w:val="9F02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17EF"/>
    <w:multiLevelType w:val="hybridMultilevel"/>
    <w:tmpl w:val="D42C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B2B11"/>
    <w:multiLevelType w:val="hybridMultilevel"/>
    <w:tmpl w:val="8AA8B3AE"/>
    <w:lvl w:ilvl="0" w:tplc="2F58BA66">
      <w:start w:val="1"/>
      <w:numFmt w:val="decimal"/>
      <w:lvlText w:val="%1."/>
      <w:lvlJc w:val="left"/>
      <w:pPr>
        <w:ind w:left="720" w:hanging="360"/>
      </w:pPr>
      <w:rPr>
        <w:rFonts w:cs="Minion Pro"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C348D"/>
    <w:multiLevelType w:val="hybridMultilevel"/>
    <w:tmpl w:val="A6626A22"/>
    <w:lvl w:ilvl="0" w:tplc="29C85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49E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C3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6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41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24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25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0A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85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9C91F30"/>
    <w:multiLevelType w:val="hybridMultilevel"/>
    <w:tmpl w:val="59F4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4484"/>
    <w:multiLevelType w:val="hybridMultilevel"/>
    <w:tmpl w:val="A25AC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001D8"/>
    <w:multiLevelType w:val="hybridMultilevel"/>
    <w:tmpl w:val="2CF03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E60C7"/>
    <w:multiLevelType w:val="hybridMultilevel"/>
    <w:tmpl w:val="011CE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67AD9"/>
    <w:multiLevelType w:val="hybridMultilevel"/>
    <w:tmpl w:val="1996E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222887">
    <w:abstractNumId w:val="10"/>
  </w:num>
  <w:num w:numId="2" w16cid:durableId="2066756512">
    <w:abstractNumId w:val="21"/>
  </w:num>
  <w:num w:numId="3" w16cid:durableId="1504929918">
    <w:abstractNumId w:val="17"/>
  </w:num>
  <w:num w:numId="4" w16cid:durableId="1397242334">
    <w:abstractNumId w:val="16"/>
  </w:num>
  <w:num w:numId="5" w16cid:durableId="266937063">
    <w:abstractNumId w:val="8"/>
  </w:num>
  <w:num w:numId="6" w16cid:durableId="388653537">
    <w:abstractNumId w:val="24"/>
  </w:num>
  <w:num w:numId="7" w16cid:durableId="1287927185">
    <w:abstractNumId w:val="1"/>
  </w:num>
  <w:num w:numId="8" w16cid:durableId="1533495421">
    <w:abstractNumId w:val="3"/>
  </w:num>
  <w:num w:numId="9" w16cid:durableId="1111508008">
    <w:abstractNumId w:val="18"/>
  </w:num>
  <w:num w:numId="10" w16cid:durableId="1798376017">
    <w:abstractNumId w:val="5"/>
  </w:num>
  <w:num w:numId="11" w16cid:durableId="950549414">
    <w:abstractNumId w:val="20"/>
  </w:num>
  <w:num w:numId="12" w16cid:durableId="7661963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3972453">
    <w:abstractNumId w:val="13"/>
  </w:num>
  <w:num w:numId="14" w16cid:durableId="2364034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8721216">
    <w:abstractNumId w:val="6"/>
  </w:num>
  <w:num w:numId="16" w16cid:durableId="22362417">
    <w:abstractNumId w:val="14"/>
  </w:num>
  <w:num w:numId="17" w16cid:durableId="1394740853">
    <w:abstractNumId w:val="23"/>
  </w:num>
  <w:num w:numId="18" w16cid:durableId="873807014">
    <w:abstractNumId w:val="12"/>
  </w:num>
  <w:num w:numId="19" w16cid:durableId="1762136868">
    <w:abstractNumId w:val="19"/>
  </w:num>
  <w:num w:numId="20" w16cid:durableId="2084183370">
    <w:abstractNumId w:val="0"/>
  </w:num>
  <w:num w:numId="21" w16cid:durableId="386144625">
    <w:abstractNumId w:val="2"/>
  </w:num>
  <w:num w:numId="22" w16cid:durableId="1429040622">
    <w:abstractNumId w:val="7"/>
  </w:num>
  <w:num w:numId="23" w16cid:durableId="1785152367">
    <w:abstractNumId w:val="27"/>
  </w:num>
  <w:num w:numId="24" w16cid:durableId="19441928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2486327">
    <w:abstractNumId w:val="9"/>
  </w:num>
  <w:num w:numId="26" w16cid:durableId="219636667">
    <w:abstractNumId w:val="22"/>
  </w:num>
  <w:num w:numId="27" w16cid:durableId="845438688">
    <w:abstractNumId w:val="11"/>
  </w:num>
  <w:num w:numId="28" w16cid:durableId="878325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5D"/>
    <w:rsid w:val="0000516A"/>
    <w:rsid w:val="0003380D"/>
    <w:rsid w:val="00036BFF"/>
    <w:rsid w:val="00040399"/>
    <w:rsid w:val="00060E6E"/>
    <w:rsid w:val="00063D10"/>
    <w:rsid w:val="00071664"/>
    <w:rsid w:val="00097857"/>
    <w:rsid w:val="000A6280"/>
    <w:rsid w:val="000A65D9"/>
    <w:rsid w:val="000E5094"/>
    <w:rsid w:val="001106E9"/>
    <w:rsid w:val="001349B6"/>
    <w:rsid w:val="00143BB2"/>
    <w:rsid w:val="001576C3"/>
    <w:rsid w:val="001620B2"/>
    <w:rsid w:val="00162F68"/>
    <w:rsid w:val="00170E57"/>
    <w:rsid w:val="00173FA1"/>
    <w:rsid w:val="00186307"/>
    <w:rsid w:val="001C5B9D"/>
    <w:rsid w:val="001D52FE"/>
    <w:rsid w:val="001D74AC"/>
    <w:rsid w:val="001F008D"/>
    <w:rsid w:val="001F43A2"/>
    <w:rsid w:val="002265DB"/>
    <w:rsid w:val="00235DD1"/>
    <w:rsid w:val="00243A60"/>
    <w:rsid w:val="00244E93"/>
    <w:rsid w:val="00251457"/>
    <w:rsid w:val="002536AC"/>
    <w:rsid w:val="00266AEC"/>
    <w:rsid w:val="00273C01"/>
    <w:rsid w:val="002B2B69"/>
    <w:rsid w:val="002E0ED9"/>
    <w:rsid w:val="002E1112"/>
    <w:rsid w:val="002F1A60"/>
    <w:rsid w:val="00315DC6"/>
    <w:rsid w:val="003212F4"/>
    <w:rsid w:val="003266A1"/>
    <w:rsid w:val="00330497"/>
    <w:rsid w:val="003466E8"/>
    <w:rsid w:val="00364FDF"/>
    <w:rsid w:val="00380115"/>
    <w:rsid w:val="003914EF"/>
    <w:rsid w:val="003C0EFA"/>
    <w:rsid w:val="003D20CB"/>
    <w:rsid w:val="003F00B7"/>
    <w:rsid w:val="003F0B0B"/>
    <w:rsid w:val="0040431B"/>
    <w:rsid w:val="00406771"/>
    <w:rsid w:val="00416861"/>
    <w:rsid w:val="00424D5E"/>
    <w:rsid w:val="004517C9"/>
    <w:rsid w:val="00451AA2"/>
    <w:rsid w:val="004622BC"/>
    <w:rsid w:val="0047184C"/>
    <w:rsid w:val="00472D3C"/>
    <w:rsid w:val="00474C37"/>
    <w:rsid w:val="00485C6D"/>
    <w:rsid w:val="004C6473"/>
    <w:rsid w:val="004F164B"/>
    <w:rsid w:val="004F6922"/>
    <w:rsid w:val="00525AD5"/>
    <w:rsid w:val="00526BFC"/>
    <w:rsid w:val="00526E70"/>
    <w:rsid w:val="00541A1B"/>
    <w:rsid w:val="00550590"/>
    <w:rsid w:val="00595CD4"/>
    <w:rsid w:val="005A431C"/>
    <w:rsid w:val="005B214D"/>
    <w:rsid w:val="005B7FC6"/>
    <w:rsid w:val="005D5D23"/>
    <w:rsid w:val="006159E4"/>
    <w:rsid w:val="006341C8"/>
    <w:rsid w:val="00636854"/>
    <w:rsid w:val="00637280"/>
    <w:rsid w:val="00651A7B"/>
    <w:rsid w:val="00695F44"/>
    <w:rsid w:val="006B4160"/>
    <w:rsid w:val="006C6C33"/>
    <w:rsid w:val="006E2E99"/>
    <w:rsid w:val="006F20BF"/>
    <w:rsid w:val="00733C1E"/>
    <w:rsid w:val="007348D5"/>
    <w:rsid w:val="00747364"/>
    <w:rsid w:val="00751878"/>
    <w:rsid w:val="00760BF6"/>
    <w:rsid w:val="0077624B"/>
    <w:rsid w:val="007967FE"/>
    <w:rsid w:val="007A2067"/>
    <w:rsid w:val="007F40B3"/>
    <w:rsid w:val="00802119"/>
    <w:rsid w:val="0080619D"/>
    <w:rsid w:val="00810C30"/>
    <w:rsid w:val="00815B88"/>
    <w:rsid w:val="00816EA2"/>
    <w:rsid w:val="008234E2"/>
    <w:rsid w:val="0083563C"/>
    <w:rsid w:val="00845700"/>
    <w:rsid w:val="00852F62"/>
    <w:rsid w:val="008630B8"/>
    <w:rsid w:val="0086317D"/>
    <w:rsid w:val="0087677D"/>
    <w:rsid w:val="00886CA2"/>
    <w:rsid w:val="008B6D15"/>
    <w:rsid w:val="008C63D8"/>
    <w:rsid w:val="009017FA"/>
    <w:rsid w:val="00936AF9"/>
    <w:rsid w:val="00943FA1"/>
    <w:rsid w:val="009960A8"/>
    <w:rsid w:val="00996B66"/>
    <w:rsid w:val="009A5151"/>
    <w:rsid w:val="009A6484"/>
    <w:rsid w:val="009B6CE5"/>
    <w:rsid w:val="00A05A71"/>
    <w:rsid w:val="00A46355"/>
    <w:rsid w:val="00A516FE"/>
    <w:rsid w:val="00A51FA4"/>
    <w:rsid w:val="00AA1109"/>
    <w:rsid w:val="00B51DE2"/>
    <w:rsid w:val="00BB6797"/>
    <w:rsid w:val="00BC4A24"/>
    <w:rsid w:val="00BE0343"/>
    <w:rsid w:val="00C1528F"/>
    <w:rsid w:val="00C57A08"/>
    <w:rsid w:val="00C72C98"/>
    <w:rsid w:val="00C87B7C"/>
    <w:rsid w:val="00C912EA"/>
    <w:rsid w:val="00C9389E"/>
    <w:rsid w:val="00CA0685"/>
    <w:rsid w:val="00CB736A"/>
    <w:rsid w:val="00CD642F"/>
    <w:rsid w:val="00D1266B"/>
    <w:rsid w:val="00D31F95"/>
    <w:rsid w:val="00D45725"/>
    <w:rsid w:val="00DB7DF9"/>
    <w:rsid w:val="00DF0800"/>
    <w:rsid w:val="00DF5D48"/>
    <w:rsid w:val="00DF7B2F"/>
    <w:rsid w:val="00E256FC"/>
    <w:rsid w:val="00E54784"/>
    <w:rsid w:val="00E625EA"/>
    <w:rsid w:val="00E63933"/>
    <w:rsid w:val="00E72620"/>
    <w:rsid w:val="00E96449"/>
    <w:rsid w:val="00E96D42"/>
    <w:rsid w:val="00EA5D63"/>
    <w:rsid w:val="00EB2DA0"/>
    <w:rsid w:val="00EC3557"/>
    <w:rsid w:val="00EC619D"/>
    <w:rsid w:val="00EC765B"/>
    <w:rsid w:val="00EE3128"/>
    <w:rsid w:val="00F30C7B"/>
    <w:rsid w:val="00F364C9"/>
    <w:rsid w:val="00F53E41"/>
    <w:rsid w:val="00F6425D"/>
    <w:rsid w:val="00F84221"/>
    <w:rsid w:val="00F92AA5"/>
    <w:rsid w:val="00FA626D"/>
    <w:rsid w:val="00FB0D83"/>
    <w:rsid w:val="00FF4047"/>
    <w:rsid w:val="00FF4CDA"/>
    <w:rsid w:val="0EFA6A92"/>
    <w:rsid w:val="1D318B43"/>
    <w:rsid w:val="1DCA1AC7"/>
    <w:rsid w:val="1E0B9092"/>
    <w:rsid w:val="239821A7"/>
    <w:rsid w:val="2E5245C0"/>
    <w:rsid w:val="2FB42BC0"/>
    <w:rsid w:val="31402CC1"/>
    <w:rsid w:val="3DDF18AA"/>
    <w:rsid w:val="41A8553B"/>
    <w:rsid w:val="5214EF59"/>
    <w:rsid w:val="567272A0"/>
    <w:rsid w:val="5A69DDB6"/>
    <w:rsid w:val="5BD67074"/>
    <w:rsid w:val="5C05AE17"/>
    <w:rsid w:val="5D33D239"/>
    <w:rsid w:val="5F3D4ED9"/>
    <w:rsid w:val="603F67A1"/>
    <w:rsid w:val="60D91F3A"/>
    <w:rsid w:val="62A76DD1"/>
    <w:rsid w:val="62A8E83A"/>
    <w:rsid w:val="639981FC"/>
    <w:rsid w:val="639A689D"/>
    <w:rsid w:val="690E0435"/>
    <w:rsid w:val="69CA76E6"/>
    <w:rsid w:val="6CA43237"/>
    <w:rsid w:val="71BA0E3A"/>
    <w:rsid w:val="7883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45892"/>
  <w14:defaultImageDpi w14:val="32767"/>
  <w15:chartTrackingRefBased/>
  <w15:docId w15:val="{DA6C260E-CE66-4654-B81E-AA223387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5D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7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67FE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67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67FE"/>
    <w:rPr>
      <w:rFonts w:ascii="Calibri" w:hAnsi="Calibri" w:cs="Times New Roman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914E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CharacterStyle3">
    <w:name w:val="Character Style 3"/>
    <w:uiPriority w:val="99"/>
    <w:rsid w:val="003914EF"/>
    <w:rPr>
      <w:rFonts w:ascii="Encode Sans Normal" w:hAnsi="Encode Sans Normal" w:cs="Encode Sans Normal"/>
      <w:b/>
      <w:bCs/>
      <w:color w:val="00009B"/>
      <w:spacing w:val="2"/>
      <w:sz w:val="20"/>
      <w:szCs w:val="20"/>
    </w:rPr>
  </w:style>
  <w:style w:type="character" w:customStyle="1" w:styleId="CharacterStyle1">
    <w:name w:val="Character Style 1"/>
    <w:uiPriority w:val="99"/>
    <w:rsid w:val="003914EF"/>
    <w:rPr>
      <w:rFonts w:ascii="Open Sans" w:hAnsi="Open Sans" w:cs="Open Sans"/>
      <w:color w:val="00000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9B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28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6280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C5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431B"/>
    <w:rPr>
      <w:color w:val="0563C1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51457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51457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2514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7624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43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1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2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2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hce@uw.ed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5E5D4-7CDE-443D-A38E-770F592B4B3B}"/>
      </w:docPartPr>
      <w:docPartBody>
        <w:p w:rsidR="00AC76F4" w:rsidRDefault="00A052E5">
          <w:r w:rsidRPr="00EA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6CBE389D4467BABBA0582A4FE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C44F-BD4B-4C93-ACD3-80E3C02E3E60}"/>
      </w:docPartPr>
      <w:docPartBody>
        <w:p w:rsidR="00000000" w:rsidRDefault="00052C8A" w:rsidP="00052C8A">
          <w:pPr>
            <w:pStyle w:val="68A6CBE389D4467BABBA0582A4FE8440"/>
          </w:pPr>
          <w:r w:rsidRPr="00EA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F785376634CDBADEBC33260C3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0EBB2-25B6-4571-9362-2D04A0E53636}"/>
      </w:docPartPr>
      <w:docPartBody>
        <w:p w:rsidR="00000000" w:rsidRDefault="00052C8A" w:rsidP="00052C8A">
          <w:pPr>
            <w:pStyle w:val="4D5F785376634CDBADEBC33260C32838"/>
          </w:pPr>
          <w:r w:rsidRPr="00EA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06636D534491B9EDAC1C76A2EB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2F5BA-FD1B-42B4-A4AC-3C6E77344BBB}"/>
      </w:docPartPr>
      <w:docPartBody>
        <w:p w:rsidR="00000000" w:rsidRDefault="00052C8A" w:rsidP="00052C8A">
          <w:pPr>
            <w:pStyle w:val="09506636D534491B9EDAC1C76A2EB8B9"/>
          </w:pPr>
          <w:r w:rsidRPr="00EA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3C1ED540E42619B65B88276FE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2586C-22B1-40B5-B870-DF61B5D73F4E}"/>
      </w:docPartPr>
      <w:docPartBody>
        <w:p w:rsidR="00000000" w:rsidRDefault="00052C8A" w:rsidP="00052C8A">
          <w:pPr>
            <w:pStyle w:val="DC73C1ED540E42619B65B88276FEE62F"/>
          </w:pPr>
          <w:r w:rsidRPr="00EA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D303A04B6443F9B2750C9F4DD6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71BE2-350E-4C09-BD72-FDCE99754CEF}"/>
      </w:docPartPr>
      <w:docPartBody>
        <w:p w:rsidR="00000000" w:rsidRDefault="00052C8A" w:rsidP="00052C8A">
          <w:pPr>
            <w:pStyle w:val="5D2D303A04B6443F9B2750C9F4DD65B0"/>
          </w:pPr>
          <w:r w:rsidRPr="00EA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A1B1A86A3464F90127F942DC8D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A2966-0E9F-4FF3-995C-7AE8599F6F04}"/>
      </w:docPartPr>
      <w:docPartBody>
        <w:p w:rsidR="00000000" w:rsidRDefault="00052C8A" w:rsidP="00052C8A">
          <w:pPr>
            <w:pStyle w:val="7BFA1B1A86A3464F90127F942DC8DD94"/>
          </w:pPr>
          <w:r w:rsidRPr="00EA7C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Encode Sans Normal">
    <w:altName w:val="Cambria"/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E5"/>
    <w:rsid w:val="00052C8A"/>
    <w:rsid w:val="005F0013"/>
    <w:rsid w:val="009E1E3A"/>
    <w:rsid w:val="00A052E5"/>
    <w:rsid w:val="00A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C8A"/>
    <w:rPr>
      <w:color w:val="808080"/>
    </w:rPr>
  </w:style>
  <w:style w:type="paragraph" w:customStyle="1" w:styleId="68A6CBE389D4467BABBA0582A4FE8440">
    <w:name w:val="68A6CBE389D4467BABBA0582A4FE8440"/>
    <w:rsid w:val="00052C8A"/>
    <w:rPr>
      <w:kern w:val="2"/>
      <w14:ligatures w14:val="standardContextual"/>
    </w:rPr>
  </w:style>
  <w:style w:type="paragraph" w:customStyle="1" w:styleId="4D5F785376634CDBADEBC33260C32838">
    <w:name w:val="4D5F785376634CDBADEBC33260C32838"/>
    <w:rsid w:val="00052C8A"/>
    <w:rPr>
      <w:kern w:val="2"/>
      <w14:ligatures w14:val="standardContextual"/>
    </w:rPr>
  </w:style>
  <w:style w:type="paragraph" w:customStyle="1" w:styleId="09506636D534491B9EDAC1C76A2EB8B9">
    <w:name w:val="09506636D534491B9EDAC1C76A2EB8B9"/>
    <w:rsid w:val="00052C8A"/>
    <w:rPr>
      <w:kern w:val="2"/>
      <w14:ligatures w14:val="standardContextual"/>
    </w:rPr>
  </w:style>
  <w:style w:type="paragraph" w:customStyle="1" w:styleId="DC73C1ED540E42619B65B88276FEE62F">
    <w:name w:val="DC73C1ED540E42619B65B88276FEE62F"/>
    <w:rsid w:val="00052C8A"/>
    <w:rPr>
      <w:kern w:val="2"/>
      <w14:ligatures w14:val="standardContextual"/>
    </w:rPr>
  </w:style>
  <w:style w:type="paragraph" w:customStyle="1" w:styleId="5D2D303A04B6443F9B2750C9F4DD65B0">
    <w:name w:val="5D2D303A04B6443F9B2750C9F4DD65B0"/>
    <w:rsid w:val="00052C8A"/>
    <w:rPr>
      <w:kern w:val="2"/>
      <w14:ligatures w14:val="standardContextual"/>
    </w:rPr>
  </w:style>
  <w:style w:type="paragraph" w:customStyle="1" w:styleId="7BFA1B1A86A3464F90127F942DC8DD94">
    <w:name w:val="7BFA1B1A86A3464F90127F942DC8DD94"/>
    <w:rsid w:val="00052C8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B7C42EE399C4CA9AA7571E03BEC23" ma:contentTypeVersion="20" ma:contentTypeDescription="Create a new document." ma:contentTypeScope="" ma:versionID="af7e9ffdac646913f923d8f60d09bb97">
  <xsd:schema xmlns:xsd="http://www.w3.org/2001/XMLSchema" xmlns:xs="http://www.w3.org/2001/XMLSchema" xmlns:p="http://schemas.microsoft.com/office/2006/metadata/properties" xmlns:ns2="5ca360e2-c001-4cec-8b5e-a3d231802620" xmlns:ns3="ab06a5aa-8e31-4bdb-9b13-38c58a92ec8a" xmlns:ns4="83e5faa7-b3f8-4f93-815d-99968bad6422" targetNamespace="http://schemas.microsoft.com/office/2006/metadata/properties" ma:root="true" ma:fieldsID="db9c9a76bee031541dbc33b07d2866fb" ns2:_="" ns3:_="" ns4:_="">
    <xsd:import namespace="5ca360e2-c001-4cec-8b5e-a3d231802620"/>
    <xsd:import namespace="ab06a5aa-8e31-4bdb-9b13-38c58a92ec8a"/>
    <xsd:import namespace="83e5faa7-b3f8-4f93-815d-99968bad6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Category" minOccurs="0"/>
                <xsd:element ref="ns2:IsthisanSOP_x003f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360e2-c001-4cec-8b5e-a3d231802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5" nillable="true" ma:displayName="Category" ma:format="Dropdown" ma:indexed="true" ma:internalName="Category">
      <xsd:simpleType>
        <xsd:restriction base="dms:Choice">
          <xsd:enumeration value="HR"/>
          <xsd:enumeration value="Financial"/>
          <xsd:enumeration value="Tech Tips"/>
        </xsd:restriction>
      </xsd:simpleType>
    </xsd:element>
    <xsd:element name="IsthisanSOP_x003f_" ma:index="26" nillable="true" ma:displayName="Is this an SOP?" ma:default="0" ma:format="Dropdown" ma:indexed="true" ma:internalName="IsthisanSOP_x003f_">
      <xsd:simpleType>
        <xsd:restriction base="dms:Boolea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01c512-bab2-45bf-a37f-3408ff7a5947}" ma:internalName="TaxCatchAll" ma:showField="CatchAllData" ma:web="83e5faa7-b3f8-4f93-815d-99968bad6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5faa7-b3f8-4f93-815d-99968bad6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ca360e2-c001-4cec-8b5e-a3d231802620" xsi:nil="true"/>
    <lcf76f155ced4ddcb4097134ff3c332f xmlns="5ca360e2-c001-4cec-8b5e-a3d231802620">
      <Terms xmlns="http://schemas.microsoft.com/office/infopath/2007/PartnerControls"/>
    </lcf76f155ced4ddcb4097134ff3c332f>
    <TaxCatchAll xmlns="ab06a5aa-8e31-4bdb-9b13-38c58a92ec8a" xsi:nil="true"/>
    <SharedWithUsers xmlns="83e5faa7-b3f8-4f93-815d-99968bad6422">
      <UserInfo>
        <DisplayName>Paula L Houston</DisplayName>
        <AccountId>30</AccountId>
        <AccountType/>
      </UserInfo>
      <UserInfo>
        <DisplayName>Aric Ho</DisplayName>
        <AccountId>26</AccountId>
        <AccountType/>
      </UserInfo>
    </SharedWithUsers>
    <Category xmlns="5ca360e2-c001-4cec-8b5e-a3d231802620" xsi:nil="true"/>
    <IsthisanSOP_x003f_ xmlns="5ca360e2-c001-4cec-8b5e-a3d231802620">false</IsthisanSOP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FCDC-D7A7-40FC-992F-F94383AD17C8}"/>
</file>

<file path=customXml/itemProps2.xml><?xml version="1.0" encoding="utf-8"?>
<ds:datastoreItem xmlns:ds="http://schemas.openxmlformats.org/officeDocument/2006/customXml" ds:itemID="{2852AB23-13F3-4F95-879F-7F33E55EF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45C70-C3F2-493A-91E6-9AECD88A8946}">
  <ds:schemaRefs>
    <ds:schemaRef ds:uri="http://schemas.microsoft.com/office/2006/metadata/properties"/>
    <ds:schemaRef ds:uri="http://schemas.microsoft.com/office/infopath/2007/PartnerControls"/>
    <ds:schemaRef ds:uri="5ca360e2-c001-4cec-8b5e-a3d231802620"/>
    <ds:schemaRef ds:uri="ab06a5aa-8e31-4bdb-9b13-38c58a92ec8a"/>
    <ds:schemaRef ds:uri="83e5faa7-b3f8-4f93-815d-99968bad6422"/>
  </ds:schemaRefs>
</ds:datastoreItem>
</file>

<file path=customXml/itemProps4.xml><?xml version="1.0" encoding="utf-8"?>
<ds:datastoreItem xmlns:ds="http://schemas.openxmlformats.org/officeDocument/2006/customXml" ds:itemID="{25E610F8-1649-4FC4-B0BC-D4B74D86A2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houstpl@uw.edu</dc:creator>
  <cp:keywords/>
  <dc:description/>
  <cp:lastModifiedBy>Aric Ho</cp:lastModifiedBy>
  <cp:revision>24</cp:revision>
  <cp:lastPrinted>2019-03-22T23:25:00Z</cp:lastPrinted>
  <dcterms:created xsi:type="dcterms:W3CDTF">2023-05-22T22:06:00Z</dcterms:created>
  <dcterms:modified xsi:type="dcterms:W3CDTF">2023-08-10T21:14:00Z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0x010100A4EB7C42EE399C4CA9AA7571E03BEC23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